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TRINGALI DONALD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NATURAL GAS SERVICES GROUP INC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404 VETERANS AIRPARK LANE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NATURAL GAS SERVICES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NGS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35.22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Rabbi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reinvestment of cash dividends pursuant to the terms of the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applicable. Each Restricted Stock Unit represents the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Not Applicable. The Restricted Stock Units vest on the first anniversary of the grant date, subject to accelerated vesting under certain circumstances.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Donald J. Tringali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9696" TargetMode="External"/><Relationship Id="rId5" Type="http://schemas.openxmlformats.org/officeDocument/2006/relationships/hyperlink" Target="http://www.sec.gov/cgi-bin/browse-edgar?action=getcompany&amp;CIK=0001084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3499</Characters>
  <CharactersWithSpaces>4065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